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3"/>
        <w:gridCol w:w="1392"/>
        <w:gridCol w:w="1587"/>
        <w:gridCol w:w="985"/>
        <w:gridCol w:w="1902"/>
        <w:gridCol w:w="1529"/>
      </w:tblGrid>
      <w:tr w:rsidR="00147C07" w:rsidRPr="00147C07" w:rsidTr="00147C07">
        <w:tc>
          <w:tcPr>
            <w:tcW w:w="79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7C07" w:rsidRPr="00147C07" w:rsidRDefault="00147C07" w:rsidP="00147C07">
            <w:pPr>
              <w:spacing w:after="120" w:line="240" w:lineRule="auto"/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</w:pPr>
            <w:r w:rsidRPr="00147C07">
              <w:rPr>
                <w:rFonts w:ascii="Helvetica" w:eastAsia="Times New Roman" w:hAnsi="Helvetica" w:cs="Times New Roman"/>
                <w:b/>
                <w:bCs/>
                <w:color w:val="656565"/>
                <w:sz w:val="17"/>
                <w:szCs w:val="17"/>
                <w:lang w:eastAsia="tr-TR"/>
              </w:rPr>
              <w:br/>
            </w:r>
            <w:r w:rsidRPr="00147C07">
              <w:rPr>
                <w:rFonts w:ascii="Helvetica" w:eastAsia="Times New Roman" w:hAnsi="Helvetica" w:cs="Times New Roman"/>
                <w:b/>
                <w:bCs/>
                <w:color w:val="656565"/>
                <w:sz w:val="17"/>
                <w:lang w:eastAsia="tr-TR"/>
              </w:rPr>
              <w:t>İşletme Türü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7C07" w:rsidRPr="00147C07" w:rsidRDefault="00147C07" w:rsidP="00147C07">
            <w:pPr>
              <w:spacing w:after="120" w:line="240" w:lineRule="auto"/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</w:pPr>
            <w:r w:rsidRPr="00147C07">
              <w:rPr>
                <w:rFonts w:ascii="Helvetica" w:eastAsia="Times New Roman" w:hAnsi="Helvetica" w:cs="Times New Roman"/>
                <w:b/>
                <w:bCs/>
                <w:color w:val="656565"/>
                <w:sz w:val="17"/>
                <w:lang w:eastAsia="tr-TR"/>
              </w:rPr>
              <w:t> </w:t>
            </w:r>
          </w:p>
        </w:tc>
      </w:tr>
      <w:tr w:rsidR="00147C07" w:rsidRPr="00147C07" w:rsidTr="00147C07"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7C07" w:rsidRPr="00147C07" w:rsidRDefault="00147C07" w:rsidP="00147C07">
            <w:pPr>
              <w:spacing w:after="120" w:line="240" w:lineRule="auto"/>
              <w:jc w:val="center"/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</w:pPr>
            <w:r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t xml:space="preserve">Kredi Türü </w:t>
            </w:r>
          </w:p>
        </w:tc>
        <w:tc>
          <w:tcPr>
            <w:tcW w:w="297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C07" w:rsidRPr="00147C07" w:rsidRDefault="00147C07" w:rsidP="00147C07">
            <w:pPr>
              <w:spacing w:after="120" w:line="240" w:lineRule="auto"/>
              <w:ind w:left="717"/>
              <w:jc w:val="center"/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</w:pPr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t>Girişimci İşletmeler</w:t>
            </w:r>
            <w:bookmarkStart w:id="0" w:name="_ftnref1"/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fldChar w:fldCharType="begin"/>
            </w:r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instrText xml:space="preserve"> HYPERLINK "https://www.kosgeb.gov.tr/site/tr/genel/destekdetay/1233/kobi-finansman-destek-programi" \l "_ftn1" </w:instrText>
            </w:r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fldChar w:fldCharType="separate"/>
            </w:r>
            <w:r w:rsidRPr="00147C07">
              <w:rPr>
                <w:rFonts w:ascii="Helvetica" w:eastAsia="Times New Roman" w:hAnsi="Helvetica" w:cs="Times New Roman"/>
                <w:color w:val="1D1D1D"/>
                <w:sz w:val="17"/>
                <w:lang w:eastAsia="tr-TR"/>
              </w:rPr>
              <w:t>[1]</w:t>
            </w:r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fldChar w:fldCharType="end"/>
            </w:r>
            <w:bookmarkEnd w:id="0"/>
          </w:p>
        </w:tc>
        <w:tc>
          <w:tcPr>
            <w:tcW w:w="288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7C07" w:rsidRPr="00147C07" w:rsidRDefault="00147C07" w:rsidP="00147C07">
            <w:pPr>
              <w:spacing w:after="120" w:line="240" w:lineRule="auto"/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</w:pPr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t>Stratejik ve Öncelikli Sektörlerdeki İşletmeler</w:t>
            </w:r>
            <w:bookmarkStart w:id="1" w:name="_ftnref2"/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fldChar w:fldCharType="begin"/>
            </w:r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instrText xml:space="preserve"> HYPERLINK "https://www.kosgeb.gov.tr/site/tr/genel/destekdetay/1233/kobi-finansman-destek-programi" \l "_ftn2" </w:instrText>
            </w:r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fldChar w:fldCharType="separate"/>
            </w:r>
            <w:r w:rsidRPr="00147C07">
              <w:rPr>
                <w:rFonts w:ascii="Helvetica" w:eastAsia="Times New Roman" w:hAnsi="Helvetica" w:cs="Times New Roman"/>
                <w:color w:val="1D1D1D"/>
                <w:sz w:val="17"/>
                <w:lang w:eastAsia="tr-TR"/>
              </w:rPr>
              <w:t>[2]</w:t>
            </w:r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fldChar w:fldCharType="end"/>
            </w:r>
            <w:bookmarkEnd w:id="1"/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7C07" w:rsidRPr="00147C07" w:rsidRDefault="00147C07" w:rsidP="00147C07">
            <w:pPr>
              <w:spacing w:after="120" w:line="240" w:lineRule="auto"/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</w:pPr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t>Azami Kredi Vadesi</w:t>
            </w:r>
          </w:p>
        </w:tc>
      </w:tr>
      <w:tr w:rsidR="00147C07" w:rsidRPr="00147C07" w:rsidTr="00147C07"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7C07" w:rsidRPr="00147C07" w:rsidRDefault="00147C07" w:rsidP="00147C07">
            <w:pPr>
              <w:spacing w:after="120" w:line="240" w:lineRule="auto"/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7C07" w:rsidRPr="00147C07" w:rsidRDefault="00147C07" w:rsidP="00234D27">
            <w:pPr>
              <w:spacing w:after="120" w:line="240" w:lineRule="auto"/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</w:pPr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t>Kredi Üst Limiti</w:t>
            </w:r>
          </w:p>
        </w:tc>
        <w:tc>
          <w:tcPr>
            <w:tcW w:w="15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147C07" w:rsidRPr="00147C07" w:rsidRDefault="00147C07" w:rsidP="00234D27">
            <w:pPr>
              <w:spacing w:after="120" w:line="240" w:lineRule="auto"/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</w:pPr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t>Destek Puanı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7C07" w:rsidRPr="00147C07" w:rsidRDefault="00147C07" w:rsidP="00234D27">
            <w:pPr>
              <w:spacing w:after="120" w:line="240" w:lineRule="auto"/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</w:pPr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t>Kredi Üst Limiti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7C07" w:rsidRPr="00147C07" w:rsidRDefault="00147C07" w:rsidP="00234D27">
            <w:pPr>
              <w:spacing w:after="120" w:line="240" w:lineRule="auto"/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</w:pPr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t>Destek Puanı</w:t>
            </w:r>
            <w:bookmarkStart w:id="2" w:name="_ftnref3"/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fldChar w:fldCharType="begin"/>
            </w:r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instrText xml:space="preserve"> HYPERLINK "https://www.kosgeb.gov.tr/site/tr/genel/destekdetay/1233/kobi-finansman-destek-programi" \l "_ftn3" </w:instrText>
            </w:r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fldChar w:fldCharType="separate"/>
            </w:r>
            <w:r w:rsidRPr="00147C07">
              <w:rPr>
                <w:rFonts w:ascii="Helvetica" w:eastAsia="Times New Roman" w:hAnsi="Helvetica" w:cs="Times New Roman"/>
                <w:color w:val="1D1D1D"/>
                <w:sz w:val="17"/>
                <w:lang w:eastAsia="tr-TR"/>
              </w:rPr>
              <w:t>[3]</w:t>
            </w:r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fldChar w:fldCharType="end"/>
            </w:r>
            <w:bookmarkEnd w:id="2"/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7C07" w:rsidRPr="00147C07" w:rsidRDefault="00147C07" w:rsidP="00234D27">
            <w:pPr>
              <w:spacing w:after="120" w:line="240" w:lineRule="auto"/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</w:pPr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t>18 Ay</w:t>
            </w:r>
          </w:p>
        </w:tc>
      </w:tr>
      <w:tr w:rsidR="00147C07" w:rsidRPr="00147C07" w:rsidTr="00147C07"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7C07" w:rsidRPr="00147C07" w:rsidRDefault="00147C07" w:rsidP="00147C07">
            <w:pPr>
              <w:spacing w:after="120" w:line="240" w:lineRule="auto"/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</w:pPr>
            <w:r w:rsidRPr="00147C07">
              <w:rPr>
                <w:rFonts w:ascii="Helvetica" w:eastAsia="Times New Roman" w:hAnsi="Helvetica" w:cs="Times New Roman"/>
                <w:b/>
                <w:bCs/>
                <w:color w:val="656565"/>
                <w:sz w:val="17"/>
                <w:lang w:eastAsia="tr-TR"/>
              </w:rPr>
              <w:t>İşletme Kredisi</w:t>
            </w:r>
          </w:p>
        </w:tc>
        <w:tc>
          <w:tcPr>
            <w:tcW w:w="1392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7C07" w:rsidRPr="00147C07" w:rsidRDefault="00147C07" w:rsidP="00147C07">
            <w:pPr>
              <w:spacing w:after="120" w:line="240" w:lineRule="auto"/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</w:pPr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t>50.000 TL</w:t>
            </w:r>
            <w:bookmarkStart w:id="3" w:name="_ftnref4"/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fldChar w:fldCharType="begin"/>
            </w:r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instrText xml:space="preserve"> HYPERLINK "https://www.kosgeb.gov.tr/site/tr/genel/destekdetay/1233/kobi-finansman-destek-programi" \l "_ftn4" </w:instrText>
            </w:r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fldChar w:fldCharType="separate"/>
            </w:r>
            <w:r w:rsidRPr="00147C07">
              <w:rPr>
                <w:rFonts w:ascii="Helvetica" w:eastAsia="Times New Roman" w:hAnsi="Helvetica" w:cs="Times New Roman"/>
                <w:color w:val="1D1D1D"/>
                <w:sz w:val="17"/>
                <w:lang w:eastAsia="tr-TR"/>
              </w:rPr>
              <w:t>[4]</w:t>
            </w:r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fldChar w:fldCharType="end"/>
            </w:r>
            <w:bookmarkEnd w:id="3"/>
          </w:p>
        </w:tc>
        <w:tc>
          <w:tcPr>
            <w:tcW w:w="1587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7C07" w:rsidRPr="00147C07" w:rsidRDefault="00147C07" w:rsidP="00234D27">
            <w:pPr>
              <w:spacing w:after="120" w:line="240" w:lineRule="auto"/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</w:pPr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t>10 puan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7C07" w:rsidRPr="00147C07" w:rsidRDefault="00147C07" w:rsidP="00234D27">
            <w:pPr>
              <w:spacing w:after="120" w:line="240" w:lineRule="auto"/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</w:pPr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t>500.000 TL</w:t>
            </w:r>
          </w:p>
        </w:tc>
        <w:tc>
          <w:tcPr>
            <w:tcW w:w="1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7C07" w:rsidRPr="00147C07" w:rsidRDefault="00147C07" w:rsidP="00234D27">
            <w:pPr>
              <w:spacing w:after="120" w:line="240" w:lineRule="auto"/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</w:pPr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t>12 puan</w:t>
            </w:r>
            <w:bookmarkStart w:id="4" w:name="_ftnref5"/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fldChar w:fldCharType="begin"/>
            </w:r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instrText xml:space="preserve"> HYPERLINK "https://www.kosgeb.gov.tr/site/tr/genel/destekdetay/1233/kobi-finansman-destek-programi" \l "_ftn5" </w:instrText>
            </w:r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fldChar w:fldCharType="separate"/>
            </w:r>
            <w:r w:rsidRPr="00147C07">
              <w:rPr>
                <w:rFonts w:ascii="Helvetica" w:eastAsia="Times New Roman" w:hAnsi="Helvetica" w:cs="Times New Roman"/>
                <w:color w:val="1D1D1D"/>
                <w:sz w:val="17"/>
                <w:lang w:eastAsia="tr-TR"/>
              </w:rPr>
              <w:t>[5]</w:t>
            </w:r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fldChar w:fldCharType="end"/>
            </w:r>
            <w:bookmarkEnd w:id="4"/>
          </w:p>
        </w:tc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7C07" w:rsidRPr="00147C07" w:rsidRDefault="00147C07" w:rsidP="00234D27">
            <w:pPr>
              <w:spacing w:after="120" w:line="240" w:lineRule="auto"/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</w:pPr>
            <w:r w:rsidRPr="00147C07"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  <w:t>36 Ay</w:t>
            </w:r>
          </w:p>
        </w:tc>
      </w:tr>
      <w:tr w:rsidR="00147C07" w:rsidRPr="00147C07" w:rsidTr="00147C07"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47C07" w:rsidRPr="00147C07" w:rsidRDefault="00147C07" w:rsidP="00147C07">
            <w:pPr>
              <w:spacing w:after="120" w:line="240" w:lineRule="auto"/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</w:pPr>
            <w:r w:rsidRPr="00147C07">
              <w:rPr>
                <w:rFonts w:ascii="Helvetica" w:eastAsia="Times New Roman" w:hAnsi="Helvetica" w:cs="Times New Roman"/>
                <w:b/>
                <w:bCs/>
                <w:color w:val="656565"/>
                <w:sz w:val="17"/>
                <w:lang w:eastAsia="tr-TR"/>
              </w:rPr>
              <w:t>Makine Teçhizat Kredisi</w:t>
            </w:r>
          </w:p>
        </w:tc>
        <w:tc>
          <w:tcPr>
            <w:tcW w:w="1392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47C07" w:rsidRPr="00147C07" w:rsidRDefault="00147C07" w:rsidP="00147C07">
            <w:pPr>
              <w:spacing w:after="0" w:line="240" w:lineRule="auto"/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</w:pPr>
          </w:p>
        </w:tc>
        <w:tc>
          <w:tcPr>
            <w:tcW w:w="1587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147C07" w:rsidRPr="00147C07" w:rsidRDefault="00147C07" w:rsidP="00147C07">
            <w:pPr>
              <w:spacing w:after="0" w:line="240" w:lineRule="auto"/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47C07" w:rsidRPr="00147C07" w:rsidRDefault="00147C07" w:rsidP="00147C07">
            <w:pPr>
              <w:spacing w:after="0" w:line="240" w:lineRule="auto"/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47C07" w:rsidRPr="00147C07" w:rsidRDefault="00147C07" w:rsidP="00147C07">
            <w:pPr>
              <w:spacing w:after="0" w:line="240" w:lineRule="auto"/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47C07" w:rsidRPr="00147C07" w:rsidRDefault="00147C07" w:rsidP="00147C07">
            <w:pPr>
              <w:spacing w:after="0" w:line="240" w:lineRule="auto"/>
              <w:rPr>
                <w:rFonts w:ascii="Helvetica" w:eastAsia="Times New Roman" w:hAnsi="Helvetica" w:cs="Times New Roman"/>
                <w:color w:val="656565"/>
                <w:sz w:val="17"/>
                <w:szCs w:val="17"/>
                <w:lang w:eastAsia="tr-TR"/>
              </w:rPr>
            </w:pPr>
          </w:p>
        </w:tc>
      </w:tr>
    </w:tbl>
    <w:p w:rsidR="00444BEF" w:rsidRDefault="00444BEF"/>
    <w:sectPr w:rsidR="00444BEF" w:rsidSect="00147C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7C07"/>
    <w:rsid w:val="000709A0"/>
    <w:rsid w:val="000E4247"/>
    <w:rsid w:val="000F3BCC"/>
    <w:rsid w:val="00147C07"/>
    <w:rsid w:val="00323966"/>
    <w:rsid w:val="00444BEF"/>
    <w:rsid w:val="00950D9A"/>
    <w:rsid w:val="00A82F0E"/>
    <w:rsid w:val="00B23379"/>
    <w:rsid w:val="00B83014"/>
    <w:rsid w:val="00D7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0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47C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EEB12-E7CC-4B08-8A10-18EB416B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1</cp:revision>
  <dcterms:created xsi:type="dcterms:W3CDTF">2019-12-02T12:56:00Z</dcterms:created>
  <dcterms:modified xsi:type="dcterms:W3CDTF">2019-12-02T13:07:00Z</dcterms:modified>
</cp:coreProperties>
</file>